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中国马业协会团体标准制修订项目建议书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360"/>
        <w:gridCol w:w="540"/>
        <w:gridCol w:w="912"/>
        <w:gridCol w:w="160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0" w:lineRule="atLeas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项目名称</w:t>
            </w:r>
          </w:p>
          <w:p>
            <w:pPr>
              <w:spacing w:line="0" w:lineRule="atLeas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（中文）</w:t>
            </w:r>
          </w:p>
        </w:tc>
        <w:tc>
          <w:tcPr>
            <w:tcW w:w="2712" w:type="dxa"/>
            <w:gridSpan w:val="4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项目名称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（英文）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制定或修订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制定</w:t>
            </w: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修订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被修订标准号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采用国际标准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采标号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采标程度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IDT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MOD</w:t>
            </w:r>
          </w:p>
        </w:tc>
        <w:tc>
          <w:tcPr>
            <w:tcW w:w="91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NEQ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采标中文名称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标准类别</w:t>
            </w:r>
          </w:p>
        </w:tc>
        <w:tc>
          <w:tcPr>
            <w:tcW w:w="27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起草单位</w:t>
            </w:r>
          </w:p>
        </w:tc>
        <w:tc>
          <w:tcPr>
            <w:tcW w:w="6974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主管部门</w:t>
            </w:r>
          </w:p>
        </w:tc>
        <w:tc>
          <w:tcPr>
            <w:tcW w:w="6974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计划起始年</w:t>
            </w:r>
          </w:p>
        </w:tc>
        <w:tc>
          <w:tcPr>
            <w:tcW w:w="27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完成年限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联系人</w:t>
            </w:r>
          </w:p>
        </w:tc>
        <w:tc>
          <w:tcPr>
            <w:tcW w:w="27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目的、意见或必要性</w:t>
            </w:r>
          </w:p>
        </w:tc>
        <w:tc>
          <w:tcPr>
            <w:tcW w:w="6974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范围和主要技术内容</w:t>
            </w:r>
          </w:p>
          <w:p>
            <w:pPr>
              <w:spacing w:line="360" w:lineRule="auto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6974" w:type="dxa"/>
            <w:gridSpan w:val="6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国内外情况简要说明</w:t>
            </w: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6974" w:type="dxa"/>
            <w:gridSpan w:val="6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起草单位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6974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                    （签字、盖章）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                           年   月   日</w:t>
            </w:r>
          </w:p>
        </w:tc>
      </w:tr>
    </w:tbl>
    <w:p>
      <w:pPr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{注1} 填写制定或修订项目中，若选择修订必须填写被修订标准号；</w:t>
      </w:r>
    </w:p>
    <w:p>
      <w:pPr>
        <w:rPr>
          <w:rFonts w:ascii="微软雅黑" w:hAnsi="微软雅黑" w:eastAsia="微软雅黑" w:cs="微软雅黑"/>
          <w:b/>
          <w:color w:val="424849"/>
          <w:sz w:val="27"/>
          <w:szCs w:val="27"/>
        </w:rPr>
      </w:pPr>
      <w:r>
        <w:rPr>
          <w:rFonts w:hint="eastAsia" w:ascii="黑体" w:hAnsi="黑体" w:eastAsia="黑体"/>
          <w:sz w:val="21"/>
          <w:szCs w:val="21"/>
        </w:rPr>
        <w:t>{注2} 选择采用国际标准，必须填写采标号采标程度。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0F22"/>
    <w:rsid w:val="7EB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2019-04-04T09:45:00Z</dcterms:created>
  <dc:creator>阵阵晚风</dc:creator>
  <cp:lastModifiedBy>阵阵晚风</cp:lastModifiedBy>
  <dcterms:modified xsi:type="dcterms:W3CDTF">2019-04-04T09:45:23Z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